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4CA" w:rsidRPr="003454CA" w:rsidRDefault="00BF447E" w:rsidP="003454C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F447E">
        <w:object w:dxaOrig="9638" w:dyaOrig="144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724.5pt" o:ole="">
            <v:imagedata r:id="rId4" o:title=""/>
          </v:shape>
          <o:OLEObject Type="Embed" ProgID="Word.Document.8" ShapeID="_x0000_i1025" DrawAspect="Content" ObjectID="_1593333006" r:id="rId5">
            <o:FieldCodes>\s</o:FieldCodes>
          </o:OLEObject>
        </w:object>
      </w:r>
      <w:r w:rsidR="003454CA" w:rsidRPr="003454CA">
        <w:rPr>
          <w:rFonts w:ascii="Times New Roman" w:hAnsi="Times New Roman" w:cs="Times New Roman"/>
          <w:sz w:val="28"/>
          <w:szCs w:val="28"/>
        </w:rPr>
        <w:t xml:space="preserve">УТВЕРЖДЕНО       </w:t>
      </w:r>
    </w:p>
    <w:p w:rsidR="003454CA" w:rsidRPr="003454CA" w:rsidRDefault="003454CA" w:rsidP="003454C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454C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решением 31 - ой сессии Советов депутатов Новошарапского сельсовета </w:t>
      </w:r>
    </w:p>
    <w:p w:rsidR="003454CA" w:rsidRPr="003454CA" w:rsidRDefault="003454CA" w:rsidP="003454C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454CA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                                                    </w:t>
      </w:r>
    </w:p>
    <w:p w:rsidR="003454CA" w:rsidRPr="003454CA" w:rsidRDefault="003454CA" w:rsidP="003454C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454CA">
        <w:rPr>
          <w:rFonts w:ascii="Times New Roman" w:hAnsi="Times New Roman" w:cs="Times New Roman"/>
          <w:sz w:val="28"/>
          <w:szCs w:val="28"/>
        </w:rPr>
        <w:t xml:space="preserve">                        от  12.07.2017  №104                                                          </w:t>
      </w:r>
    </w:p>
    <w:p w:rsidR="003454CA" w:rsidRPr="003454CA" w:rsidRDefault="003454CA" w:rsidP="003454C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454CA" w:rsidRPr="003454CA" w:rsidRDefault="003454CA" w:rsidP="003454C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454CA">
        <w:rPr>
          <w:rFonts w:ascii="Times New Roman" w:hAnsi="Times New Roman" w:cs="Times New Roman"/>
          <w:sz w:val="28"/>
          <w:szCs w:val="28"/>
        </w:rPr>
        <w:t>ПОРЯДОК</w:t>
      </w:r>
    </w:p>
    <w:p w:rsidR="003454CA" w:rsidRPr="003454CA" w:rsidRDefault="003454CA" w:rsidP="003454C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454CA">
        <w:rPr>
          <w:rFonts w:ascii="Times New Roman" w:hAnsi="Times New Roman" w:cs="Times New Roman"/>
          <w:sz w:val="28"/>
          <w:szCs w:val="28"/>
        </w:rPr>
        <w:t>РЕГИСТРАЦИИ УСТАВА  ТЕРРИТОРИАЛЬНОГО ОБЩЕСТВЕННОГО САМОУПРАВЛЕНИЯ В АДМИНИСТРАЦИИ НОВОШАРАПСКОГО СЕЛЬСОВЕТА ОРДЫНСКОГО РАЙОНА НОВОСИБИРСКОЙ ОБЛАСТИ</w:t>
      </w:r>
    </w:p>
    <w:p w:rsidR="003454CA" w:rsidRPr="003454CA" w:rsidRDefault="003454CA" w:rsidP="003454C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1. Регистрацию уставов территориального общественного самоуправления (да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лее – регистрация) осуществляет администрация Новошарапского сельсовета Ордынского района Новосибирской области </w:t>
      </w:r>
      <w:r w:rsidRPr="003454CA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t>(далее – регистрирующий орган).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2. Для регистрации председательствующий собрания (конференции) граждан направляет в регистрирующий орган следующие документы: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1) заявление;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2) два экземпляра устава территориального общественного самоуправления;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3) копия решения Совета депутатов Новошарапского сельсовета Ордынского района Новосибирской области, устанавливающего границы территории, на которой осущест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вляется территориальное общественное самоуправление;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4) протокол собрания или конференции граждан по организации территори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ального общественного самоуправления, в котором содержатся сведения, предусмотренные пунктом 3.11 Положения о территориальном обще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ственном самоуправлении на территории Новошарапского сельсовета Ордынского района Новосибирской области  утвержденного решением Совета депутатов от «11» декабря 2017 года № 83«Об утверждении положения о территориальном обще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ственном самоуправлении»;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5) список участников собрания или конференции с указанием адресов и нор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мы представительства;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6) в случае проведения конференции по организации территориального об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щественного самоуправления – протоколы собраний или подписные ли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сты по выдвижению делегатов на конференцию.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3. Регистрирующий орган подтверждает получение документов, представленных для регистрации, распиской. Расписка выдается председательствующему собра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ния (конференции) граждан. Копия расписки хранится в регистрационном деле.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4. Регистрирующий орган не вправе требовать дополнительные документы по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мимо тех, которые предусмотрены в пункте 2 настоящего Порядка.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5. Регистрация производится регистрирующим органом бесплатно.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6. В уставе территориального общественного самоуправления устанавливаются: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1) территория, на которой осуществляется территориальное общественное самоуправление;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lastRenderedPageBreak/>
        <w:t>2) цели, задачи, формы и основные направления деятельности территори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ального общественного самоуправления;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3) порядок формирования, прекращения полномочий, права и обязанности, срок полномочий органов территориального общественного самоуправле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ния;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4) порядок принятия решений;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5) порядок приобретения имущества, а также порядок пользования и распо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ряжения указанным имуществом и финансовыми средствами;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6) порядок прекращения осуществления территориального общественного самоуправления.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7. Регистрирующий орган осуществляет проверку полноты представленных до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кументов на соответствие требованиям пункта 2 настоящего Порядка, проверку устава территориального общественного самоуправления на соответствие тре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бованиям действующего законодательства.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8. Регистрирующий орган принимает решение о регистрации или об отказе в ре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гистрации в срок, не превышающий тридцати дней со дня получения докумен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тов, предусмотренных пунктом 2 настоящего Порядка. Регистрирующий орган обязан уведомить председательствующего собрания (конференции) граждан в письменной форме о произведенной регистрации или об отказе в такой реги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страции.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9. В случае принятия регистрирующим органом решения о регистрации устава ТОС оформляется свидетельство о регистрации устава территориального обще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ственного самоуправления, которое подписывается главой Новошарапского сельсовета Ордынского района Новосибирской области.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10. Отказ в регистрации устава территориального общественного самоуправ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ления допускается в случае непредставления документов, предусмотренных пунктом 2 настоящего Порядка, либо несоответствия положений Устава ТОС требованиям действующего законодательства.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Отказ в регистрации устава территориального общественного самоуправления осуществляется в письменной форме. В уведомлении об отказе в регистрации излагаются мотивы отказа с указанием конкретных положений законодатель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ства, муниципальных правовых актов, которым противоречит Устав территори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ального общественного самоуправления (его отдельные положения).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Об отказе в регистрации устава территориального общественного самоуправ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ления в письменной форме информируются граждане, подавшие документы на регистрацию.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Если регистрирующим органом принято решение об отказе в регистрации, до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кументы, представленные для регистрации, возвращаются заявителю.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11. После устранения недостатков председательствующий собрания (конферен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ции) граждан вправе повторно обратиться в регистрирующий орган для реги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страции устава ТОС независимо от срока устранения таких недостатков. При этом в регистрирующий орган представляются документы, перечень которых предусмотрен пунктом 2 настоящего Порядка.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lastRenderedPageBreak/>
        <w:t>12. Зарегистрированный экземпляр устава территориального общественного самоуправления или письменный мотивированный отказ в его регистрации на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правляется в течение 5 дней после принятия соответствующего решения через ответственного представителя в органы территориального общественного само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управления.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13. После регистрации председательствующий собрания (конференции) граж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дан обязан в течение месяца представить регистрирующему органу сведения </w:t>
      </w:r>
      <w:proofErr w:type="gramStart"/>
      <w:r w:rsidRPr="003454CA">
        <w:rPr>
          <w:rFonts w:ascii="Times New Roman" w:hAnsi="Times New Roman" w:cs="Times New Roman"/>
          <w:color w:val="000000"/>
          <w:sz w:val="28"/>
          <w:szCs w:val="28"/>
        </w:rPr>
        <w:t>об</w:t>
      </w:r>
      <w:proofErr w:type="gramEnd"/>
      <w:r w:rsidRPr="003454C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454CA">
        <w:rPr>
          <w:rFonts w:ascii="Times New Roman" w:hAnsi="Times New Roman" w:cs="Times New Roman"/>
          <w:color w:val="000000"/>
          <w:sz w:val="28"/>
          <w:szCs w:val="28"/>
        </w:rPr>
        <w:t>опубликовании</w:t>
      </w:r>
      <w:proofErr w:type="gramEnd"/>
      <w:r w:rsidRPr="003454CA">
        <w:rPr>
          <w:rFonts w:ascii="Times New Roman" w:hAnsi="Times New Roman" w:cs="Times New Roman"/>
          <w:color w:val="000000"/>
          <w:sz w:val="28"/>
          <w:szCs w:val="28"/>
        </w:rPr>
        <w:t xml:space="preserve"> в средствах массовой информации зарегистрированного устава территориального общественного самоуправления.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14. Изменения, вносимые в устав территориального общественного самоуправ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ления, подлежат регистрации в порядке, установленном настоящим Порядком для регистрации устава территориального общественного самоуправления. При регистрации данных изменений в регистрирующий орган представляется под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линник ранее зарегистрированного устава территориального общественного самоуправления, а также ранее зарегистрированных изменений, внесенных в устав территориального общественного самоуправления (при их наличии).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При регистрации устава территориального общественного самоуправления в новой редакции регистрирующему органу представляются подлинники ранее зарегистрированного устава территориального общественного самоуправления, внесенных в него изменений, свидетельство о регистрации устава территориаль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ного общественного самоуправления, а также свидетельство о регистрации из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менений, внесенных в устав территориального общественного самоуправления.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15. В случае утраты свидетельства о регистрации устава территориального об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щественного самоуправления регистрирующий орган вправе выдать дубликат свидетельства по заявлению лица, полномочия которого на получение дублика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та подтверждены протоколом собрания (конференции) граждан соответствую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щей территории.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16. Сведения об уставе территориального общественного самоуправления вно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сятся в реестр регистрации уставов территориального общественного само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управления.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17. Регистрирующим органом ведется реестр регистрации уставов территори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ального общественного самоуправления, в том числе с образованием юридиче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ского лица.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В реестре уставов территориального общественного самоуправления отражаются: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1) наименование территориального общественного самоуправления;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2) дата регистрации устава территориального общественного самоуправле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ния;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3) территория, на которой осуществляется территориальное общественное самоуправление;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4) фамилия, имя, отчество председателя (или иного руководителя) террито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риального общественного самоуправления;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lastRenderedPageBreak/>
        <w:t>5) местонахождение органа территориального общественного самоуправле</w:t>
      </w:r>
      <w:r w:rsidRPr="003454CA">
        <w:rPr>
          <w:rFonts w:ascii="Times New Roman" w:hAnsi="Times New Roman" w:cs="Times New Roman"/>
          <w:color w:val="000000"/>
          <w:sz w:val="28"/>
          <w:szCs w:val="28"/>
        </w:rPr>
        <w:softHyphen/>
        <w:t>ния;</w:t>
      </w:r>
    </w:p>
    <w:p w:rsidR="003454CA" w:rsidRPr="003454CA" w:rsidRDefault="003454CA" w:rsidP="003454C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54CA">
        <w:rPr>
          <w:rFonts w:ascii="Times New Roman" w:hAnsi="Times New Roman" w:cs="Times New Roman"/>
          <w:color w:val="000000"/>
          <w:sz w:val="28"/>
          <w:szCs w:val="28"/>
        </w:rPr>
        <w:t>6) иные сведения, предусмотренные правовым актом администрации Новошарапского сельсовета Ордынского района Новосибирской области.</w:t>
      </w:r>
    </w:p>
    <w:p w:rsidR="00E20467" w:rsidRDefault="00E20467" w:rsidP="003454CA">
      <w:pPr>
        <w:spacing w:after="0"/>
      </w:pPr>
    </w:p>
    <w:sectPr w:rsidR="00E20467" w:rsidSect="00011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ctavaC">
    <w:altName w:val="Octava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447E"/>
    <w:rsid w:val="000117DF"/>
    <w:rsid w:val="003454CA"/>
    <w:rsid w:val="00BF447E"/>
    <w:rsid w:val="00E20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3"/>
    <w:rsid w:val="003454CA"/>
    <w:rPr>
      <w:rFonts w:ascii="OctavaC" w:hAnsi="OctavaC" w:cs="OctavaC" w:hint="default"/>
      <w:i/>
      <w:iCs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1177</Words>
  <Characters>6711</Characters>
  <Application>Microsoft Office Word</Application>
  <DocSecurity>0</DocSecurity>
  <Lines>55</Lines>
  <Paragraphs>15</Paragraphs>
  <ScaleCrop>false</ScaleCrop>
  <Company>Grizli777</Company>
  <LinksUpToDate>false</LinksUpToDate>
  <CharactersWithSpaces>7873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2018-07-17T04:41:00Z</dcterms:created>
  <dcterms:modified xsi:type="dcterms:W3CDTF">2018-07-17T04:44:00Z</dcterms:modified>
</cp:coreProperties>
</file>